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ПШ-1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Б</w:t>
            </w:r>
            <w:r w:rsidR="00087407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087407">
              <w:rPr>
                <w:rFonts w:ascii="Calibri" w:eastAsia="Times New Roman" w:hAnsi="Calibri"/>
                <w:sz w:val="22"/>
                <w:szCs w:val="22"/>
              </w:rPr>
              <w:t>я ли</w:t>
            </w:r>
            <w:r w:rsidR="00416F07">
              <w:rPr>
                <w:rFonts w:ascii="Calibri" w:eastAsia="Times New Roman" w:hAnsi="Calibri"/>
                <w:sz w:val="22"/>
                <w:szCs w:val="22"/>
              </w:rPr>
              <w:t>ния 10м, панорамная маска МАГ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bookmarkStart w:id="0" w:name="_GoBack"/>
            <w:bookmarkEnd w:id="0"/>
            <w:r>
              <w:rPr>
                <w:rFonts w:ascii="Calibri" w:eastAsia="Times New Roman" w:hAnsi="Calibri"/>
                <w:sz w:val="22"/>
                <w:szCs w:val="22"/>
              </w:rPr>
              <w:t>-</w:t>
            </w:r>
            <w:r w:rsidR="00087407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087407">
              <w:rPr>
                <w:rFonts w:ascii="Calibri" w:eastAsia="Times New Roman" w:hAnsi="Calibri"/>
                <w:sz w:val="22"/>
                <w:szCs w:val="22"/>
              </w:rPr>
              <w:t xml:space="preserve"> шт., привязь страховочная антистатическая</w:t>
            </w:r>
            <w:r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Start"/>
            <w:r w:rsidR="009E7798"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 w:rsidR="009E7798">
              <w:rPr>
                <w:rFonts w:ascii="Calibri" w:eastAsia="Times New Roman" w:hAnsi="Calibri"/>
                <w:sz w:val="22"/>
                <w:szCs w:val="22"/>
              </w:rPr>
              <w:t xml:space="preserve"> ТС 019/2011</w:t>
            </w:r>
            <w:r w:rsidR="002A6A6E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A06A8E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416F07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 МАГ универсального размера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10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06A8E" w:rsidP="00087407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r w:rsidR="00087407">
              <w:rPr>
                <w:rFonts w:ascii="Calibri" w:eastAsia="Times New Roman" w:hAnsi="Calibri"/>
                <w:color w:val="auto"/>
                <w:sz w:val="22"/>
                <w:szCs w:val="22"/>
              </w:rPr>
              <w:t>привязь страховочная антистатическая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13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  <w:t>Исполнение - ПШ-1- с воздухоподвод</w:t>
            </w:r>
            <w:r w:rsidR="00087407">
              <w:rPr>
                <w:rFonts w:ascii="Calibri" w:eastAsia="Times New Roman" w:hAnsi="Calibri"/>
                <w:color w:val="auto"/>
                <w:sz w:val="22"/>
                <w:szCs w:val="22"/>
              </w:rPr>
              <w:t>ящим шлангом, намотанным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на барабан.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087407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>
                  <wp:extent cx="1605897" cy="2409409"/>
                  <wp:effectExtent l="0" t="0" r="0" b="0"/>
                  <wp:docPr id="1" name="Рисунок 1" descr="X:\temp\ПШ-1Б ПСА ППМ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X:\temp\ПШ-1Б ПСА ППМ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999" cy="241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76DA"/>
    <w:rsid w:val="00087407"/>
    <w:rsid w:val="002A6A6E"/>
    <w:rsid w:val="002F5DCD"/>
    <w:rsid w:val="00416F07"/>
    <w:rsid w:val="005B50D8"/>
    <w:rsid w:val="00672752"/>
    <w:rsid w:val="007521FB"/>
    <w:rsid w:val="009E7798"/>
    <w:rsid w:val="00A06A8E"/>
    <w:rsid w:val="00DA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2023-12-28T04:39:00Z</dcterms:created>
  <dcterms:modified xsi:type="dcterms:W3CDTF">2023-12-28T04:40:00Z</dcterms:modified>
</cp:coreProperties>
</file>