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1CC" w:rsidRPr="00681D0C" w:rsidRDefault="00EE43F2" w:rsidP="005A27BB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19"/>
          <w:szCs w:val="19"/>
        </w:rPr>
        <w:t>Противогаз фильтрующий UNIX 51</w:t>
      </w:r>
      <w:r w:rsidR="00CF10D7" w:rsidRPr="00CF10D7">
        <w:rPr>
          <w:rFonts w:ascii="Fira Sans" w:hAnsi="Fira Sans"/>
          <w:sz w:val="19"/>
          <w:szCs w:val="19"/>
        </w:rPr>
        <w:t>00 марки А1</w:t>
      </w:r>
      <w:r w:rsidR="007A0912">
        <w:rPr>
          <w:rFonts w:ascii="Fira Sans" w:hAnsi="Fira Sans"/>
          <w:sz w:val="19"/>
          <w:szCs w:val="19"/>
        </w:rPr>
        <w:t>В1Е1</w:t>
      </w:r>
      <w:r w:rsidR="00E26428">
        <w:rPr>
          <w:rFonts w:ascii="Fira Sans" w:hAnsi="Fira Sans"/>
          <w:sz w:val="19"/>
          <w:szCs w:val="19"/>
        </w:rPr>
        <w:t>К1</w:t>
      </w:r>
      <w:r w:rsidR="00557CB2">
        <w:rPr>
          <w:rFonts w:ascii="Fira Sans" w:hAnsi="Fira Sans"/>
          <w:sz w:val="19"/>
          <w:szCs w:val="19"/>
        </w:rPr>
        <w:t xml:space="preserve"> с UNIX Р</w:t>
      </w:r>
      <w:proofErr w:type="gramStart"/>
      <w:r w:rsidR="00557CB2">
        <w:rPr>
          <w:rFonts w:ascii="Fira Sans" w:hAnsi="Fira Sans"/>
          <w:sz w:val="19"/>
          <w:szCs w:val="19"/>
        </w:rPr>
        <w:t>2</w:t>
      </w:r>
      <w:proofErr w:type="gramEnd"/>
    </w:p>
    <w:p w:rsidR="00E06CC3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 </w:t>
      </w:r>
    </w:p>
    <w:p w:rsidR="005A27BB" w:rsidRPr="00681D0C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</w:t>
      </w:r>
      <w:bookmarkStart w:id="0" w:name="_GoBack"/>
      <w:bookmarkEnd w:id="0"/>
      <w:r w:rsidR="00E06CC3">
        <w:rPr>
          <w:noProof/>
          <w:sz w:val="20"/>
          <w:szCs w:val="20"/>
        </w:rPr>
        <w:drawing>
          <wp:inline distT="0" distB="0" distL="0" distR="0" wp14:anchorId="1D9B2C2B">
            <wp:extent cx="1329055" cy="1115695"/>
            <wp:effectExtent l="0" t="0" r="444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81D0C">
        <w:rPr>
          <w:noProof/>
          <w:sz w:val="20"/>
          <w:szCs w:val="20"/>
        </w:rPr>
        <w:t xml:space="preserve">       </w:t>
      </w:r>
    </w:p>
    <w:p w:rsidR="005A27BB" w:rsidRPr="00681D0C" w:rsidRDefault="005A27BB" w:rsidP="005A27BB">
      <w:pPr>
        <w:rPr>
          <w:rFonts w:ascii="Fira Sans" w:hAnsi="Fira Sans"/>
          <w:sz w:val="20"/>
          <w:szCs w:val="20"/>
        </w:rPr>
      </w:pP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proofErr w:type="gramStart"/>
      <w:r w:rsidRPr="00CF10D7">
        <w:rPr>
          <w:rFonts w:ascii="Fira Sans" w:hAnsi="Fira Sans"/>
          <w:sz w:val="19"/>
          <w:szCs w:val="19"/>
        </w:rPr>
        <w:t>ТР</w:t>
      </w:r>
      <w:proofErr w:type="gramEnd"/>
      <w:r w:rsidRPr="00CF10D7">
        <w:rPr>
          <w:rFonts w:ascii="Fira Sans" w:hAnsi="Fira Sans"/>
          <w:sz w:val="19"/>
          <w:szCs w:val="19"/>
        </w:rPr>
        <w:t xml:space="preserve"> ТС 019/2011, ГОСТ 12.4.293-2015, ТУ 2568-654-05795731-2014</w:t>
      </w:r>
    </w:p>
    <w:p w:rsid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:rsidR="007169B4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полнолицевая</w:t>
      </w:r>
      <w:proofErr w:type="spellEnd"/>
      <w:r w:rsidR="007169B4" w:rsidRPr="007169B4">
        <w:rPr>
          <w:rFonts w:ascii="Fira Sans" w:hAnsi="Fira Sans"/>
          <w:bCs/>
          <w:sz w:val="19"/>
          <w:szCs w:val="19"/>
        </w:rPr>
        <w:t xml:space="preserve"> маска, два противогазовых фильтра марки А1</w:t>
      </w:r>
      <w:r w:rsidR="007A0912" w:rsidRPr="007A0912">
        <w:rPr>
          <w:rFonts w:ascii="Fira Sans" w:hAnsi="Fira Sans"/>
          <w:bCs/>
          <w:sz w:val="19"/>
          <w:szCs w:val="19"/>
        </w:rPr>
        <w:t>В1Е1</w:t>
      </w:r>
      <w:r w:rsidR="00E26428">
        <w:rPr>
          <w:rFonts w:ascii="Fira Sans" w:hAnsi="Fira Sans"/>
          <w:bCs/>
          <w:sz w:val="19"/>
          <w:szCs w:val="19"/>
        </w:rPr>
        <w:t>К1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противоаэрозольны</w:t>
      </w:r>
      <w:r w:rsidR="00557CB2">
        <w:rPr>
          <w:rFonts w:ascii="Fira Sans" w:hAnsi="Fira Sans"/>
          <w:bCs/>
          <w:sz w:val="19"/>
          <w:szCs w:val="19"/>
        </w:rPr>
        <w:t>ми</w:t>
      </w:r>
      <w:proofErr w:type="spellEnd"/>
      <w:r w:rsidR="00557CB2">
        <w:rPr>
          <w:rFonts w:ascii="Fira Sans" w:hAnsi="Fira Sans"/>
          <w:bCs/>
          <w:sz w:val="19"/>
          <w:szCs w:val="19"/>
        </w:rPr>
        <w:t xml:space="preserve"> фильтрами с классом защиты Р</w:t>
      </w:r>
      <w:proofErr w:type="gramStart"/>
      <w:r w:rsidR="00557CB2">
        <w:rPr>
          <w:rFonts w:ascii="Fira Sans" w:hAnsi="Fira Sans"/>
          <w:bCs/>
          <w:sz w:val="19"/>
          <w:szCs w:val="19"/>
        </w:rPr>
        <w:t>2</w:t>
      </w:r>
      <w:proofErr w:type="gramEnd"/>
      <w:r w:rsidR="007169B4" w:rsidRPr="007169B4">
        <w:rPr>
          <w:rFonts w:ascii="Fira Sans" w:hAnsi="Fira Sans"/>
          <w:bCs/>
          <w:sz w:val="19"/>
          <w:szCs w:val="19"/>
        </w:rPr>
        <w:t xml:space="preserve"> R, два держателя, сумка для ношения и хранения противогаза.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:rsidR="00EE43F2" w:rsidRDefault="00EE43F2" w:rsidP="00CF10D7">
      <w:pPr>
        <w:rPr>
          <w:rFonts w:ascii="Fira Sans" w:hAnsi="Fira Sans"/>
          <w:bCs/>
          <w:sz w:val="19"/>
          <w:szCs w:val="19"/>
        </w:rPr>
      </w:pPr>
      <w:r w:rsidRPr="00EE43F2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стекла-корпуса, силиконового уплотнителя с двойным обтюратором, клапанной коробки с клапаном выдоха и переговорным устройством, силиконового </w:t>
      </w:r>
      <w:proofErr w:type="spellStart"/>
      <w:r w:rsidRPr="00EE43F2">
        <w:rPr>
          <w:rFonts w:ascii="Fira Sans" w:hAnsi="Fira Sans"/>
          <w:bCs/>
          <w:sz w:val="19"/>
          <w:szCs w:val="19"/>
        </w:rPr>
        <w:t>подмасочника</w:t>
      </w:r>
      <w:proofErr w:type="spellEnd"/>
      <w:r w:rsidRPr="00EE43F2">
        <w:rPr>
          <w:rFonts w:ascii="Fira Sans" w:hAnsi="Fira Sans"/>
          <w:bCs/>
          <w:sz w:val="19"/>
          <w:szCs w:val="19"/>
        </w:rPr>
        <w:t xml:space="preserve">, силиконового оголовья с пятиточечным креплением, двух боковых узлов с клапанами вдоха для соединения с фильтрами </w:t>
      </w:r>
      <w:proofErr w:type="spellStart"/>
      <w:r w:rsidRPr="00EE43F2">
        <w:rPr>
          <w:rFonts w:ascii="Fira Sans" w:hAnsi="Fira Sans"/>
          <w:bCs/>
          <w:sz w:val="19"/>
          <w:szCs w:val="19"/>
        </w:rPr>
        <w:t>байонетного</w:t>
      </w:r>
      <w:proofErr w:type="spellEnd"/>
      <w:r w:rsidRPr="00EE43F2">
        <w:rPr>
          <w:rFonts w:ascii="Fira Sans" w:hAnsi="Fira Sans"/>
          <w:bCs/>
          <w:sz w:val="19"/>
          <w:szCs w:val="19"/>
        </w:rPr>
        <w:t xml:space="preserve"> типа трапециевидной формы. 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байонетное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Размер маски: универсальный</w:t>
      </w:r>
    </w:p>
    <w:p w:rsidR="00CF10D7" w:rsidRDefault="00CF10D7" w:rsidP="00CF10D7">
      <w:pPr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:rsidR="00B8603C" w:rsidRPr="00D36EB0" w:rsidRDefault="00B8603C" w:rsidP="00CF10D7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</w:t>
      </w:r>
      <w:r w:rsidRPr="00E26428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E26428">
        <w:rPr>
          <w:rFonts w:ascii="Fira Sans" w:hAnsi="Fira Sans"/>
          <w:sz w:val="19"/>
          <w:szCs w:val="19"/>
        </w:rPr>
        <w:t xml:space="preserve"> - 1 (низкой эффективности), 0,1% </w:t>
      </w:r>
      <w:proofErr w:type="gramStart"/>
      <w:r w:rsidRPr="00E26428">
        <w:rPr>
          <w:rFonts w:ascii="Fira Sans" w:hAnsi="Fira Sans"/>
          <w:sz w:val="19"/>
          <w:szCs w:val="19"/>
        </w:rPr>
        <w:t>объемного</w:t>
      </w:r>
      <w:proofErr w:type="gramEnd"/>
      <w:r w:rsidRPr="00E26428">
        <w:rPr>
          <w:rFonts w:ascii="Fira Sans" w:hAnsi="Fira Sans"/>
          <w:sz w:val="19"/>
          <w:szCs w:val="19"/>
        </w:rPr>
        <w:t xml:space="preserve"> - концентрация вредных веществ в воздухе;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</w:t>
      </w:r>
      <w:r w:rsidRPr="00E26428">
        <w:rPr>
          <w:rFonts w:ascii="Fira Sans" w:hAnsi="Fira Sans"/>
          <w:b/>
          <w:sz w:val="19"/>
          <w:szCs w:val="19"/>
        </w:rPr>
        <w:t>по неорганическим газам и парам</w:t>
      </w:r>
      <w:r w:rsidRPr="00E26428">
        <w:rPr>
          <w:rFonts w:ascii="Fira Sans" w:hAnsi="Fira Sans"/>
          <w:sz w:val="19"/>
          <w:szCs w:val="19"/>
        </w:rPr>
        <w:t xml:space="preserve"> - 1 (низкой эффективности),0,1% </w:t>
      </w:r>
      <w:proofErr w:type="gramStart"/>
      <w:r w:rsidRPr="00E26428">
        <w:rPr>
          <w:rFonts w:ascii="Fira Sans" w:hAnsi="Fira Sans"/>
          <w:sz w:val="19"/>
          <w:szCs w:val="19"/>
        </w:rPr>
        <w:t>объемного</w:t>
      </w:r>
      <w:proofErr w:type="gramEnd"/>
      <w:r w:rsidRPr="00E26428">
        <w:rPr>
          <w:rFonts w:ascii="Fira Sans" w:hAnsi="Fira Sans"/>
          <w:sz w:val="19"/>
          <w:szCs w:val="19"/>
        </w:rPr>
        <w:t xml:space="preserve"> - концентрация вредных веществ в воздухе;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</w:t>
      </w:r>
      <w:r w:rsidRPr="00E26428">
        <w:rPr>
          <w:rFonts w:ascii="Fira Sans" w:hAnsi="Fira Sans"/>
          <w:b/>
          <w:sz w:val="19"/>
          <w:szCs w:val="19"/>
        </w:rPr>
        <w:t>по кислым газам и парам</w:t>
      </w:r>
      <w:r w:rsidRPr="00E26428">
        <w:rPr>
          <w:rFonts w:ascii="Fira Sans" w:hAnsi="Fira Sans"/>
          <w:sz w:val="19"/>
          <w:szCs w:val="19"/>
        </w:rPr>
        <w:t xml:space="preserve"> - 1 (низкой эффективности), 0,1% </w:t>
      </w:r>
      <w:proofErr w:type="gramStart"/>
      <w:r w:rsidRPr="00E26428">
        <w:rPr>
          <w:rFonts w:ascii="Fira Sans" w:hAnsi="Fira Sans"/>
          <w:sz w:val="19"/>
          <w:szCs w:val="19"/>
        </w:rPr>
        <w:t>объемного</w:t>
      </w:r>
      <w:proofErr w:type="gramEnd"/>
      <w:r w:rsidRPr="00E26428">
        <w:rPr>
          <w:rFonts w:ascii="Fira Sans" w:hAnsi="Fira Sans"/>
          <w:sz w:val="19"/>
          <w:szCs w:val="19"/>
        </w:rPr>
        <w:t xml:space="preserve"> - концентрация вредных веществ в воздухе.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</w:t>
      </w:r>
      <w:r w:rsidRPr="00E26428">
        <w:rPr>
          <w:rFonts w:ascii="Fira Sans" w:hAnsi="Fira Sans"/>
          <w:b/>
          <w:sz w:val="19"/>
          <w:szCs w:val="19"/>
        </w:rPr>
        <w:t>по аммиаку и его органическим производным</w:t>
      </w:r>
      <w:r w:rsidRPr="00E26428">
        <w:rPr>
          <w:rFonts w:ascii="Fira Sans" w:hAnsi="Fira Sans"/>
          <w:sz w:val="19"/>
          <w:szCs w:val="19"/>
        </w:rPr>
        <w:t xml:space="preserve"> - 1 (низкой эффективности), 0,1% объемного - концентрация вредных веществ в воздухе.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>ГОСТ 12.4.235-2019 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E26428">
        <w:rPr>
          <w:rFonts w:ascii="Fira Sans" w:hAnsi="Fira Sans"/>
          <w:sz w:val="19"/>
          <w:szCs w:val="19"/>
        </w:rPr>
        <w:t>ºС</w:t>
      </w:r>
      <w:proofErr w:type="gramEnd"/>
      <w:r w:rsidRPr="00E26428">
        <w:rPr>
          <w:rFonts w:ascii="Fira Sans" w:hAnsi="Fira Sans"/>
          <w:sz w:val="19"/>
          <w:szCs w:val="19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E26428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бензола его гомологов и др.), от неорганических паров (фтор, хлор, бром, кроме </w:t>
      </w:r>
      <w:proofErr w:type="spellStart"/>
      <w:r w:rsidRPr="00E26428">
        <w:rPr>
          <w:rFonts w:ascii="Fira Sans" w:hAnsi="Fira Sans"/>
          <w:sz w:val="19"/>
          <w:szCs w:val="19"/>
        </w:rPr>
        <w:t>монооксида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углерода), от кислых газов и паров (диоксид серы, кислоты), от аммиака и его производных.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Соединительная часть: </w:t>
      </w:r>
      <w:proofErr w:type="spellStart"/>
      <w:r w:rsidRPr="00E26428">
        <w:rPr>
          <w:rFonts w:ascii="Fira Sans" w:hAnsi="Fira Sans"/>
          <w:sz w:val="19"/>
          <w:szCs w:val="19"/>
        </w:rPr>
        <w:t>байонетное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крепление совместимое с полумаской изолирующей 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>Цветовое обозначение фильтра: коричневая, серая, желтая, зеленая  полосы.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ВЗД фильтра по контрольному веществу, мин не менее: 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циклогексан при </w:t>
      </w:r>
      <w:proofErr w:type="spellStart"/>
      <w:r w:rsidRPr="00E26428">
        <w:rPr>
          <w:rFonts w:ascii="Fira Sans" w:hAnsi="Fira Sans"/>
          <w:sz w:val="19"/>
          <w:szCs w:val="19"/>
        </w:rPr>
        <w:t>конц</w:t>
      </w:r>
      <w:proofErr w:type="spellEnd"/>
      <w:r w:rsidRPr="00E26428">
        <w:rPr>
          <w:rFonts w:ascii="Fira Sans" w:hAnsi="Fira Sans"/>
          <w:sz w:val="19"/>
          <w:szCs w:val="19"/>
        </w:rPr>
        <w:t>. 3,5 мг/дм</w:t>
      </w:r>
      <w:r w:rsidRPr="00E26428">
        <w:rPr>
          <w:rFonts w:ascii="Fira Sans" w:hAnsi="Fira Sans"/>
          <w:sz w:val="19"/>
          <w:szCs w:val="19"/>
          <w:vertAlign w:val="superscript"/>
        </w:rPr>
        <w:t>3</w:t>
      </w:r>
      <w:r w:rsidRPr="00E26428">
        <w:rPr>
          <w:rFonts w:ascii="Fira Sans" w:hAnsi="Fira Sans"/>
          <w:sz w:val="19"/>
          <w:szCs w:val="19"/>
        </w:rPr>
        <w:t xml:space="preserve"> = 70 мин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хлор при </w:t>
      </w:r>
      <w:proofErr w:type="spellStart"/>
      <w:r w:rsidRPr="00E26428">
        <w:rPr>
          <w:rFonts w:ascii="Fira Sans" w:hAnsi="Fira Sans"/>
          <w:sz w:val="19"/>
          <w:szCs w:val="19"/>
        </w:rPr>
        <w:t>конц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3,0 мг/дм</w:t>
      </w:r>
      <w:r w:rsidRPr="00E26428">
        <w:rPr>
          <w:rFonts w:ascii="Fira Sans" w:hAnsi="Fira Sans"/>
          <w:sz w:val="19"/>
          <w:szCs w:val="19"/>
          <w:vertAlign w:val="superscript"/>
        </w:rPr>
        <w:t>3</w:t>
      </w:r>
      <w:r w:rsidRPr="00E26428">
        <w:rPr>
          <w:rFonts w:ascii="Fira Sans" w:hAnsi="Fira Sans"/>
          <w:sz w:val="19"/>
          <w:szCs w:val="19"/>
        </w:rPr>
        <w:t xml:space="preserve"> - 20 мин,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диоксид серы при </w:t>
      </w:r>
      <w:proofErr w:type="spellStart"/>
      <w:r w:rsidRPr="00E26428">
        <w:rPr>
          <w:rFonts w:ascii="Fira Sans" w:hAnsi="Fira Sans"/>
          <w:sz w:val="19"/>
          <w:szCs w:val="19"/>
        </w:rPr>
        <w:t>конц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2,7 мг/дм</w:t>
      </w:r>
      <w:r w:rsidRPr="00E26428">
        <w:rPr>
          <w:rFonts w:ascii="Fira Sans" w:hAnsi="Fira Sans"/>
          <w:sz w:val="19"/>
          <w:szCs w:val="19"/>
          <w:vertAlign w:val="superscript"/>
        </w:rPr>
        <w:t>3</w:t>
      </w:r>
      <w:r w:rsidRPr="00E26428">
        <w:rPr>
          <w:rFonts w:ascii="Fira Sans" w:hAnsi="Fira Sans"/>
          <w:sz w:val="19"/>
          <w:szCs w:val="19"/>
        </w:rPr>
        <w:t xml:space="preserve"> - 20 мин</w:t>
      </w:r>
    </w:p>
    <w:p w:rsid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-аммиак при </w:t>
      </w:r>
      <w:proofErr w:type="spellStart"/>
      <w:r w:rsidRPr="00E26428">
        <w:rPr>
          <w:rFonts w:ascii="Fira Sans" w:hAnsi="Fira Sans"/>
          <w:sz w:val="19"/>
          <w:szCs w:val="19"/>
        </w:rPr>
        <w:t>конц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07, мг/дм</w:t>
      </w:r>
      <w:r w:rsidRPr="00E26428">
        <w:rPr>
          <w:rFonts w:ascii="Fira Sans" w:hAnsi="Fira Sans"/>
          <w:sz w:val="19"/>
          <w:szCs w:val="19"/>
          <w:vertAlign w:val="superscript"/>
        </w:rPr>
        <w:t>3</w:t>
      </w:r>
      <w:r w:rsidRPr="00E26428">
        <w:rPr>
          <w:rFonts w:ascii="Fira Sans" w:hAnsi="Fira Sans"/>
          <w:sz w:val="19"/>
          <w:szCs w:val="19"/>
        </w:rPr>
        <w:t xml:space="preserve"> – 50 мин</w:t>
      </w:r>
    </w:p>
    <w:p w:rsidR="00557CB2" w:rsidRPr="00557CB2" w:rsidRDefault="00557CB2" w:rsidP="00557CB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57CB2">
        <w:rPr>
          <w:rFonts w:ascii="Fira Sans" w:hAnsi="Fira Sans"/>
          <w:b/>
          <w:sz w:val="19"/>
          <w:szCs w:val="19"/>
        </w:rPr>
        <w:t>- по аэрозолям</w:t>
      </w:r>
      <w:r w:rsidRPr="00557CB2">
        <w:rPr>
          <w:rFonts w:ascii="Fira Sans" w:hAnsi="Fira Sans"/>
          <w:sz w:val="19"/>
          <w:szCs w:val="19"/>
        </w:rPr>
        <w:t xml:space="preserve"> – 2 (средней эффективности). Фильтр </w:t>
      </w:r>
      <w:proofErr w:type="spellStart"/>
      <w:r w:rsidRPr="00557CB2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557CB2">
        <w:rPr>
          <w:rFonts w:ascii="Fira Sans" w:hAnsi="Fira Sans"/>
          <w:sz w:val="19"/>
          <w:szCs w:val="19"/>
        </w:rPr>
        <w:t xml:space="preserve"> (</w:t>
      </w:r>
      <w:proofErr w:type="spellStart"/>
      <w:r w:rsidRPr="00557CB2">
        <w:rPr>
          <w:rFonts w:ascii="Fira Sans" w:hAnsi="Fira Sans"/>
          <w:sz w:val="19"/>
          <w:szCs w:val="19"/>
        </w:rPr>
        <w:t>предфильтр</w:t>
      </w:r>
      <w:proofErr w:type="spellEnd"/>
      <w:r w:rsidRPr="00557CB2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557CB2" w:rsidRPr="00557CB2" w:rsidRDefault="00557CB2" w:rsidP="00557CB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57CB2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</w:t>
      </w:r>
      <w:proofErr w:type="gramStart"/>
      <w:r w:rsidRPr="00557CB2">
        <w:rPr>
          <w:rFonts w:ascii="Fira Sans" w:hAnsi="Fira Sans"/>
          <w:sz w:val="19"/>
          <w:szCs w:val="19"/>
        </w:rPr>
        <w:t>скрепленных</w:t>
      </w:r>
      <w:proofErr w:type="gramEnd"/>
      <w:r w:rsidRPr="00557CB2">
        <w:rPr>
          <w:rFonts w:ascii="Fira Sans" w:hAnsi="Fira Sans"/>
          <w:sz w:val="19"/>
          <w:szCs w:val="19"/>
        </w:rPr>
        <w:t xml:space="preserve"> между собой по всему периметру </w:t>
      </w:r>
    </w:p>
    <w:p w:rsidR="00557CB2" w:rsidRPr="00557CB2" w:rsidRDefault="00557CB2" w:rsidP="00557CB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57CB2">
        <w:rPr>
          <w:rFonts w:ascii="Fira Sans" w:hAnsi="Fira Sans"/>
          <w:sz w:val="19"/>
          <w:szCs w:val="19"/>
        </w:rPr>
        <w:t xml:space="preserve">Соединительная часть: фильтр </w:t>
      </w:r>
      <w:proofErr w:type="spellStart"/>
      <w:r w:rsidRPr="00557CB2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557CB2">
        <w:rPr>
          <w:rFonts w:ascii="Fira Sans" w:hAnsi="Fira Sans"/>
          <w:sz w:val="19"/>
          <w:szCs w:val="19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557CB2" w:rsidRPr="00557CB2" w:rsidRDefault="00557CB2" w:rsidP="00557CB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57CB2">
        <w:rPr>
          <w:rFonts w:ascii="Fira Sans" w:hAnsi="Fira Sans"/>
          <w:sz w:val="19"/>
          <w:szCs w:val="19"/>
        </w:rPr>
        <w:t xml:space="preserve">Размер: площадь фильтрующей поверхности фильтра </w:t>
      </w:r>
      <w:proofErr w:type="spellStart"/>
      <w:r w:rsidRPr="00557CB2">
        <w:rPr>
          <w:rFonts w:ascii="Fira Sans" w:hAnsi="Fira Sans"/>
          <w:sz w:val="19"/>
          <w:szCs w:val="19"/>
        </w:rPr>
        <w:t>противоаэрозольного</w:t>
      </w:r>
      <w:proofErr w:type="spellEnd"/>
      <w:r w:rsidRPr="00557CB2">
        <w:rPr>
          <w:rFonts w:ascii="Fira Sans" w:hAnsi="Fira Sans"/>
          <w:sz w:val="19"/>
          <w:szCs w:val="19"/>
        </w:rPr>
        <w:t xml:space="preserve"> должна полностью закрывать поверхность противогазового фильтра без зазоров.</w:t>
      </w:r>
    </w:p>
    <w:p w:rsidR="00557CB2" w:rsidRPr="00557CB2" w:rsidRDefault="00557CB2" w:rsidP="00557CB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557CB2">
        <w:rPr>
          <w:rFonts w:ascii="Fira Sans" w:hAnsi="Fira Sans"/>
          <w:sz w:val="19"/>
          <w:szCs w:val="19"/>
        </w:rPr>
        <w:t>Коэффициент проницаемости по хлориду натрия: не более 6 % при объемном расходе 95 м</w:t>
      </w:r>
      <w:r w:rsidRPr="00557CB2">
        <w:rPr>
          <w:rFonts w:ascii="Fira Sans" w:hAnsi="Fira Sans"/>
          <w:sz w:val="19"/>
          <w:szCs w:val="19"/>
          <w:vertAlign w:val="superscript"/>
        </w:rPr>
        <w:t>3</w:t>
      </w:r>
      <w:r w:rsidRPr="00557CB2">
        <w:rPr>
          <w:rFonts w:ascii="Fira Sans" w:hAnsi="Fira Sans"/>
          <w:sz w:val="19"/>
          <w:szCs w:val="19"/>
        </w:rPr>
        <w:t xml:space="preserve"> в мин.</w:t>
      </w:r>
    </w:p>
    <w:p w:rsidR="00B8603C" w:rsidRPr="00D36EB0" w:rsidRDefault="00B8603C" w:rsidP="00557CB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Держатель предназначен для надежной фиксации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противоаэрозольных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фильтров с </w:t>
      </w:r>
      <w:proofErr w:type="spellStart"/>
      <w:r w:rsidRPr="00D36EB0">
        <w:rPr>
          <w:rFonts w:ascii="Fira Sans" w:hAnsi="Fira Sans"/>
          <w:sz w:val="19"/>
          <w:szCs w:val="19"/>
        </w:rPr>
        <w:t>противогазововым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фильтрами.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Состав: полиэтиленовый или пластмассовый корпус по периметру  повторяющий контур фильтров противогазовых.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lastRenderedPageBreak/>
        <w:t xml:space="preserve">Соединительная часть: держатель должен надежно фиксировать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>, обеспечивать герметичное соединение и позволять быстро производить многократную замену отработанного фильтра</w:t>
      </w:r>
      <w:r w:rsidR="001404A5" w:rsidRPr="00D36EB0">
        <w:rPr>
          <w:rFonts w:ascii="Fira Sans" w:hAnsi="Fira Sans"/>
          <w:sz w:val="19"/>
          <w:szCs w:val="19"/>
        </w:rPr>
        <w:t>.</w:t>
      </w:r>
      <w:r w:rsidRPr="00D36EB0">
        <w:rPr>
          <w:rFonts w:ascii="Fira Sans" w:hAnsi="Fira Sans"/>
          <w:sz w:val="19"/>
          <w:szCs w:val="19"/>
        </w:rPr>
        <w:t xml:space="preserve"> 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:rsidR="007B7FD5" w:rsidRDefault="007B7FD5" w:rsidP="00CF10D7">
      <w:pPr>
        <w:rPr>
          <w:rFonts w:ascii="Fira Sans" w:hAnsi="Fira Sans"/>
          <w:b/>
          <w:sz w:val="19"/>
          <w:szCs w:val="19"/>
        </w:rPr>
      </w:pPr>
      <w:r w:rsidRPr="007B7FD5">
        <w:rPr>
          <w:rFonts w:ascii="Fira Sans" w:hAnsi="Fira Sans"/>
          <w:b/>
          <w:sz w:val="19"/>
          <w:szCs w:val="19"/>
        </w:rPr>
        <w:t xml:space="preserve">Площадь поля зрения не менее: </w:t>
      </w:r>
      <w:r w:rsidRPr="007B7FD5">
        <w:rPr>
          <w:rFonts w:ascii="Fira Sans" w:hAnsi="Fira Sans"/>
          <w:sz w:val="19"/>
          <w:szCs w:val="19"/>
        </w:rPr>
        <w:t>80 %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7169B4">
        <w:rPr>
          <w:rFonts w:ascii="Fira Sans" w:hAnsi="Fira Sans"/>
          <w:sz w:val="19"/>
          <w:szCs w:val="19"/>
        </w:rPr>
        <w:t xml:space="preserve"> 98</w:t>
      </w:r>
      <w:r w:rsidRPr="00CF10D7">
        <w:rPr>
          <w:rFonts w:ascii="Fira Sans" w:hAnsi="Fira Sans"/>
          <w:sz w:val="19"/>
          <w:szCs w:val="19"/>
        </w:rPr>
        <w:t>0 г</w:t>
      </w:r>
    </w:p>
    <w:p w:rsidR="00CF10D7" w:rsidRPr="00CF10D7" w:rsidRDefault="00CF10D7" w:rsidP="00CF10D7">
      <w:pPr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</w:t>
      </w:r>
      <w:proofErr w:type="gramStart"/>
      <w:r w:rsidRPr="00CF10D7">
        <w:rPr>
          <w:rFonts w:ascii="Fira Sans" w:hAnsi="Fira Sans"/>
          <w:b/>
          <w:sz w:val="19"/>
          <w:szCs w:val="19"/>
        </w:rPr>
        <w:t>°С</w:t>
      </w:r>
      <w:proofErr w:type="gramEnd"/>
      <w:r w:rsidRPr="00CF10D7">
        <w:rPr>
          <w:rFonts w:ascii="Fira Sans" w:hAnsi="Fira Sans"/>
          <w:b/>
          <w:sz w:val="19"/>
          <w:szCs w:val="19"/>
        </w:rPr>
        <w:t xml:space="preserve"> до +40°С.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E04E3"/>
    <w:rsid w:val="000F1622"/>
    <w:rsid w:val="001404A5"/>
    <w:rsid w:val="0017431F"/>
    <w:rsid w:val="00294B5F"/>
    <w:rsid w:val="00321CB1"/>
    <w:rsid w:val="00342D8B"/>
    <w:rsid w:val="003661CA"/>
    <w:rsid w:val="00372896"/>
    <w:rsid w:val="003A0004"/>
    <w:rsid w:val="003A2CA0"/>
    <w:rsid w:val="003A3966"/>
    <w:rsid w:val="003A6379"/>
    <w:rsid w:val="003B11F1"/>
    <w:rsid w:val="00414D74"/>
    <w:rsid w:val="0044541F"/>
    <w:rsid w:val="00467CD4"/>
    <w:rsid w:val="004836A4"/>
    <w:rsid w:val="00557CB2"/>
    <w:rsid w:val="005A27BB"/>
    <w:rsid w:val="0060389D"/>
    <w:rsid w:val="00627C97"/>
    <w:rsid w:val="00634B97"/>
    <w:rsid w:val="00681D0C"/>
    <w:rsid w:val="0068771B"/>
    <w:rsid w:val="007169B4"/>
    <w:rsid w:val="007A0912"/>
    <w:rsid w:val="007B7FD5"/>
    <w:rsid w:val="0083650B"/>
    <w:rsid w:val="0085727D"/>
    <w:rsid w:val="008B3F73"/>
    <w:rsid w:val="008E0659"/>
    <w:rsid w:val="008F2C08"/>
    <w:rsid w:val="00933603"/>
    <w:rsid w:val="0094189C"/>
    <w:rsid w:val="00A502CA"/>
    <w:rsid w:val="00A64ED5"/>
    <w:rsid w:val="00AA453A"/>
    <w:rsid w:val="00AA7A90"/>
    <w:rsid w:val="00AB4EAE"/>
    <w:rsid w:val="00AD7786"/>
    <w:rsid w:val="00B12D7F"/>
    <w:rsid w:val="00B17B1E"/>
    <w:rsid w:val="00B17D0A"/>
    <w:rsid w:val="00B8603C"/>
    <w:rsid w:val="00B862C1"/>
    <w:rsid w:val="00C734FA"/>
    <w:rsid w:val="00C765AD"/>
    <w:rsid w:val="00C951CC"/>
    <w:rsid w:val="00CF10D7"/>
    <w:rsid w:val="00D25EE4"/>
    <w:rsid w:val="00D36EB0"/>
    <w:rsid w:val="00D41CA7"/>
    <w:rsid w:val="00D47A70"/>
    <w:rsid w:val="00DA7E43"/>
    <w:rsid w:val="00DB0B00"/>
    <w:rsid w:val="00E06CC3"/>
    <w:rsid w:val="00E26428"/>
    <w:rsid w:val="00E27EC3"/>
    <w:rsid w:val="00E31791"/>
    <w:rsid w:val="00E63015"/>
    <w:rsid w:val="00EA0F87"/>
    <w:rsid w:val="00EE43F2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85</cp:revision>
  <dcterms:created xsi:type="dcterms:W3CDTF">2022-05-13T06:21:00Z</dcterms:created>
  <dcterms:modified xsi:type="dcterms:W3CDTF">2023-09-22T04:09:00Z</dcterms:modified>
</cp:coreProperties>
</file>